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3021" w14:textId="77777777" w:rsidR="00F54D3F" w:rsidRPr="003B7323" w:rsidRDefault="00F54D3F" w:rsidP="00F54D3F">
      <w:pPr>
        <w:spacing w:line="240" w:lineRule="auto"/>
        <w:rPr>
          <w:rFonts w:ascii="Trebuchet MS" w:hAnsi="Trebuchet MS"/>
          <w:b/>
        </w:rPr>
      </w:pPr>
      <w:r w:rsidRPr="003B7323">
        <w:rPr>
          <w:rFonts w:ascii="Trebuchet MS" w:hAnsi="Trebuchet MS"/>
          <w:b/>
        </w:rPr>
        <w:t>Maximize your value.</w:t>
      </w:r>
    </w:p>
    <w:p w14:paraId="688059A6" w14:textId="77777777" w:rsidR="00F54D3F" w:rsidRPr="003B7323" w:rsidRDefault="00F54D3F" w:rsidP="00F54D3F">
      <w:pPr>
        <w:spacing w:line="240" w:lineRule="auto"/>
        <w:rPr>
          <w:rFonts w:ascii="Trebuchet MS" w:hAnsi="Trebuchet MS"/>
        </w:rPr>
      </w:pPr>
    </w:p>
    <w:p w14:paraId="1EFC1238" w14:textId="77777777" w:rsidR="00F54D3F" w:rsidRPr="003B7323" w:rsidRDefault="00F54D3F" w:rsidP="00F54D3F">
      <w:pPr>
        <w:spacing w:line="240" w:lineRule="auto"/>
        <w:rPr>
          <w:rFonts w:ascii="Trebuchet MS" w:hAnsi="Trebuchet MS"/>
        </w:rPr>
      </w:pPr>
      <w:r w:rsidRPr="003B7323">
        <w:rPr>
          <w:rFonts w:ascii="Trebuchet MS" w:hAnsi="Trebuchet MS"/>
        </w:rPr>
        <w:t>Purchasing a new or used vehicle is a big decision. We know it can be stressful, and it’s okay to ask questions. How do I protect myself and my investment? How do I get the most out of my purchase? What are protection products and how will they benefit me?</w:t>
      </w:r>
    </w:p>
    <w:p w14:paraId="4753AAD0" w14:textId="77777777" w:rsidR="00F54D3F" w:rsidRPr="003B7323" w:rsidRDefault="00F54D3F" w:rsidP="00F54D3F">
      <w:pPr>
        <w:spacing w:line="240" w:lineRule="auto"/>
        <w:rPr>
          <w:rFonts w:ascii="Trebuchet MS" w:hAnsi="Trebuchet MS"/>
        </w:rPr>
      </w:pPr>
    </w:p>
    <w:p w14:paraId="6FCCB770" w14:textId="77777777" w:rsidR="00F54D3F" w:rsidRPr="003B7323" w:rsidRDefault="00F54D3F" w:rsidP="00F54D3F">
      <w:pPr>
        <w:spacing w:line="240" w:lineRule="auto"/>
        <w:rPr>
          <w:rFonts w:ascii="Trebuchet MS" w:hAnsi="Trebuchet MS"/>
        </w:rPr>
      </w:pPr>
      <w:r w:rsidRPr="003B7323">
        <w:rPr>
          <w:rFonts w:ascii="Trebuchet MS" w:hAnsi="Trebuchet MS"/>
        </w:rPr>
        <w:t>We’re here to help you.</w:t>
      </w:r>
    </w:p>
    <w:p w14:paraId="1BA647A4" w14:textId="77777777" w:rsidR="00F54D3F" w:rsidRPr="003B7323" w:rsidRDefault="00F54D3F" w:rsidP="00F54D3F">
      <w:pPr>
        <w:spacing w:line="240" w:lineRule="auto"/>
        <w:rPr>
          <w:rFonts w:ascii="Trebuchet MS" w:hAnsi="Trebuchet MS"/>
        </w:rPr>
      </w:pPr>
    </w:p>
    <w:p w14:paraId="55170D1C" w14:textId="77777777" w:rsidR="00F54D3F" w:rsidRPr="003B7323" w:rsidRDefault="00F54D3F" w:rsidP="00F54D3F">
      <w:pPr>
        <w:spacing w:line="240" w:lineRule="auto"/>
        <w:rPr>
          <w:rFonts w:ascii="Trebuchet MS" w:hAnsi="Trebuchet MS"/>
        </w:rPr>
      </w:pPr>
      <w:r w:rsidRPr="003B7323">
        <w:rPr>
          <w:rFonts w:ascii="Trebuchet MS" w:hAnsi="Trebuchet MS"/>
        </w:rPr>
        <w:t>It’s important to be educated. Our Financial Services Team is here to answer questions and help you fully understand the benefits our products provide, to get the most outstanding value out of your investment. We offer only products and services we believe will improve your ownership experience, protect your investment, and give you peace of mind.</w:t>
      </w:r>
    </w:p>
    <w:p w14:paraId="705EBD4A" w14:textId="77777777" w:rsidR="00F54D3F" w:rsidRPr="003B7323" w:rsidRDefault="00F54D3F" w:rsidP="00F54D3F">
      <w:pPr>
        <w:spacing w:line="240" w:lineRule="auto"/>
        <w:rPr>
          <w:rFonts w:ascii="Trebuchet MS" w:hAnsi="Trebuchet MS"/>
        </w:rPr>
      </w:pPr>
    </w:p>
    <w:p w14:paraId="7D90C314" w14:textId="77777777" w:rsidR="00F54D3F" w:rsidRPr="003B7323" w:rsidRDefault="00F54D3F" w:rsidP="00F54D3F">
      <w:pPr>
        <w:spacing w:line="240" w:lineRule="auto"/>
        <w:rPr>
          <w:rFonts w:ascii="Trebuchet MS" w:hAnsi="Trebuchet MS"/>
        </w:rPr>
      </w:pPr>
      <w:r w:rsidRPr="003B7323">
        <w:rPr>
          <w:rFonts w:ascii="Trebuchet MS" w:hAnsi="Trebuchet MS"/>
        </w:rPr>
        <w:t>Our focus is to provide you with protection products that fit your specific needs and financial circumstances, to help you make the best decision for your family and future.</w:t>
      </w:r>
    </w:p>
    <w:p w14:paraId="3598D891" w14:textId="77777777" w:rsidR="00F54D3F" w:rsidRPr="003B7323" w:rsidRDefault="00F54D3F" w:rsidP="00F54D3F">
      <w:pPr>
        <w:spacing w:line="240" w:lineRule="auto"/>
        <w:rPr>
          <w:rFonts w:ascii="Trebuchet MS" w:hAnsi="Trebuchet MS"/>
        </w:rPr>
      </w:pPr>
    </w:p>
    <w:p w14:paraId="43B907B8" w14:textId="77777777" w:rsidR="00F54D3F" w:rsidRPr="003B7323" w:rsidRDefault="00F54D3F" w:rsidP="00F54D3F">
      <w:pPr>
        <w:spacing w:line="240" w:lineRule="auto"/>
        <w:rPr>
          <w:rFonts w:ascii="Trebuchet MS" w:hAnsi="Trebuchet MS"/>
        </w:rPr>
      </w:pPr>
      <w:r w:rsidRPr="003B7323">
        <w:rPr>
          <w:rFonts w:ascii="Trebuchet MS" w:hAnsi="Trebuchet MS"/>
        </w:rPr>
        <w:t>Learn about our products and services now.</w:t>
      </w:r>
    </w:p>
    <w:p w14:paraId="2C69FDE7" w14:textId="77777777" w:rsidR="00F54D3F" w:rsidRPr="003B7323" w:rsidRDefault="00F54D3F" w:rsidP="00F54D3F">
      <w:pPr>
        <w:spacing w:line="240" w:lineRule="auto"/>
        <w:rPr>
          <w:rFonts w:ascii="Trebuchet MS" w:hAnsi="Trebuchet MS"/>
        </w:rPr>
      </w:pPr>
    </w:p>
    <w:p w14:paraId="793E5B82" w14:textId="77777777" w:rsidR="00792062" w:rsidRPr="003B7323" w:rsidRDefault="00F54D3F" w:rsidP="00F54D3F">
      <w:pPr>
        <w:spacing w:line="240" w:lineRule="auto"/>
        <w:rPr>
          <w:rFonts w:ascii="Trebuchet MS" w:hAnsi="Trebuchet MS"/>
        </w:rPr>
      </w:pPr>
      <w:r w:rsidRPr="003B7323">
        <w:rPr>
          <w:rFonts w:ascii="Trebuchet MS" w:hAnsi="Trebuchet MS"/>
        </w:rPr>
        <w:t>You don’t have to wait until financing your vehicle to understand how our protection products can help you drive safely and more efficiently, while improving the longevity of your vehicle. Our featured products below include videos that highlight features and benefits to help you make an informed decision. If you have any questions, please contact us. Our Financial Services Professionals look forward to helping you.</w:t>
      </w:r>
      <w:bookmarkStart w:id="0" w:name="_GoBack"/>
      <w:bookmarkEnd w:id="0"/>
    </w:p>
    <w:sectPr w:rsidR="00792062" w:rsidRPr="003B7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3F"/>
    <w:rsid w:val="003B7323"/>
    <w:rsid w:val="00792062"/>
    <w:rsid w:val="00F5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CAD8"/>
  <w15:chartTrackingRefBased/>
  <w15:docId w15:val="{82539C9D-6AD0-410B-93A8-AE301E89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Corey</dc:creator>
  <cp:keywords/>
  <dc:description/>
  <cp:lastModifiedBy>Joel Craig</cp:lastModifiedBy>
  <cp:revision>2</cp:revision>
  <dcterms:created xsi:type="dcterms:W3CDTF">2018-03-01T21:41:00Z</dcterms:created>
  <dcterms:modified xsi:type="dcterms:W3CDTF">2018-11-08T18:06:00Z</dcterms:modified>
</cp:coreProperties>
</file>